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16A9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6" w:beforeAutospacing="0" w:after="46" w:afterAutospacing="0" w:line="560" w:lineRule="exact"/>
        <w:ind w:right="0"/>
        <w:jc w:val="left"/>
        <w:textAlignment w:val="auto"/>
        <w:rPr>
          <w:rStyle w:val="7"/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38261892">
      <w:pPr>
        <w:widowControl/>
        <w:spacing w:before="156" w:after="156" w:line="460" w:lineRule="atLeast"/>
        <w:jc w:val="center"/>
        <w:rPr>
          <w:rFonts w:hint="default" w:ascii="黑体" w:hAnsi="黑体" w:eastAsia="黑体" w:cstheme="minorBidi"/>
          <w:sz w:val="36"/>
          <w:szCs w:val="36"/>
          <w:lang w:val="en-US" w:eastAsia="zh-CN"/>
        </w:rPr>
      </w:pPr>
      <w:r>
        <w:rPr>
          <w:rFonts w:hint="eastAsia" w:ascii="黑体" w:hAnsi="黑体" w:eastAsia="黑体" w:cstheme="minorBidi"/>
          <w:sz w:val="36"/>
          <w:szCs w:val="36"/>
          <w:lang w:val="en-US" w:eastAsia="zh-CN"/>
        </w:rPr>
        <w:t>废标通知书</w:t>
      </w:r>
    </w:p>
    <w:p w14:paraId="5957F62E">
      <w:pPr>
        <w:pStyle w:val="3"/>
        <w:jc w:val="center"/>
        <w:rPr>
          <w:rStyle w:val="8"/>
          <w:rFonts w:hint="eastAsia" w:ascii="黑体" w:hAnsi="黑体" w:eastAsia="黑体" w:cs="黑体"/>
          <w:sz w:val="32"/>
          <w:szCs w:val="32"/>
          <w:highlight w:val="none"/>
          <w:lang w:val="en-US" w:eastAsia="zh-CN" w:bidi="ar-SA"/>
        </w:rPr>
      </w:pPr>
    </w:p>
    <w:p w14:paraId="7FFE8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default"/>
          <w:sz w:val="28"/>
          <w:szCs w:val="24"/>
          <w:u w:val="none"/>
          <w:lang w:val="en-US" w:eastAsia="zh-CN"/>
        </w:rPr>
      </w:pPr>
      <w:r>
        <w:rPr>
          <w:rFonts w:hint="eastAsia"/>
          <w:sz w:val="28"/>
          <w:szCs w:val="24"/>
          <w:u w:val="none"/>
          <w:lang w:val="en-US" w:eastAsia="zh-CN"/>
        </w:rPr>
        <w:t>潍坊环境工程职业学院舆监测服务系统采购项目，</w:t>
      </w:r>
      <w:r>
        <w:rPr>
          <w:rFonts w:hint="eastAsia"/>
          <w:sz w:val="28"/>
          <w:szCs w:val="24"/>
          <w:u w:val="none"/>
          <w:lang w:val="en-US" w:eastAsia="zh-CN"/>
        </w:rPr>
        <w:t>招标项目编号HJXY-2024-03-11，于2024年11月1日8时00分截止询价，因截止询价时间报名</w:t>
      </w:r>
      <w:bookmarkStart w:id="0" w:name="_GoBack"/>
      <w:bookmarkEnd w:id="0"/>
      <w:r>
        <w:rPr>
          <w:rFonts w:hint="eastAsia"/>
          <w:sz w:val="28"/>
          <w:szCs w:val="24"/>
          <w:u w:val="none"/>
          <w:lang w:val="en-US" w:eastAsia="zh-CN"/>
        </w:rPr>
        <w:t>厂家不满足三家，经招标采购小组研究决定，本招标项目废标。</w:t>
      </w:r>
    </w:p>
    <w:p w14:paraId="2394E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24"/>
          <w:lang w:val="en-US" w:eastAsia="zh-CN"/>
        </w:rPr>
      </w:pPr>
    </w:p>
    <w:p w14:paraId="0DF92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24"/>
          <w:lang w:val="en-US" w:eastAsia="zh-CN"/>
        </w:rPr>
      </w:pPr>
    </w:p>
    <w:p w14:paraId="42134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特此通知。</w:t>
      </w:r>
    </w:p>
    <w:p w14:paraId="1DDC4269">
      <w:pPr>
        <w:rPr>
          <w:rFonts w:hint="eastAsia"/>
          <w:sz w:val="28"/>
          <w:szCs w:val="24"/>
          <w:lang w:val="en-US" w:eastAsia="zh-CN"/>
        </w:rPr>
      </w:pPr>
    </w:p>
    <w:p w14:paraId="32A85786">
      <w:pPr>
        <w:rPr>
          <w:rFonts w:hint="eastAsia"/>
          <w:sz w:val="28"/>
          <w:szCs w:val="24"/>
          <w:lang w:val="en-US" w:eastAsia="zh-CN"/>
        </w:rPr>
      </w:pPr>
    </w:p>
    <w:p w14:paraId="181AA750">
      <w:pPr>
        <w:rPr>
          <w:rFonts w:hint="eastAsia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采购人（盖章）：</w:t>
      </w:r>
    </w:p>
    <w:p w14:paraId="792BF4B5">
      <w:pPr>
        <w:rPr>
          <w:rFonts w:hint="eastAsia"/>
          <w:sz w:val="28"/>
          <w:szCs w:val="24"/>
          <w:lang w:val="en-US" w:eastAsia="zh-CN"/>
        </w:rPr>
      </w:pPr>
    </w:p>
    <w:p w14:paraId="000A5BBF">
      <w:pPr>
        <w:rPr>
          <w:rFonts w:hint="eastAsia"/>
          <w:sz w:val="28"/>
          <w:szCs w:val="24"/>
          <w:lang w:val="en-US" w:eastAsia="zh-CN"/>
        </w:rPr>
      </w:pPr>
    </w:p>
    <w:p w14:paraId="6A908120">
      <w:pPr>
        <w:rPr>
          <w:rFonts w:hint="eastAsia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法定代表人或授权委托人（签字或盖章）：</w:t>
      </w:r>
    </w:p>
    <w:p w14:paraId="42C5FAD4">
      <w:pPr>
        <w:rPr>
          <w:rFonts w:hint="eastAsia"/>
          <w:sz w:val="28"/>
          <w:szCs w:val="24"/>
          <w:lang w:val="en-US" w:eastAsia="zh-CN"/>
        </w:rPr>
      </w:pPr>
    </w:p>
    <w:p w14:paraId="5CA987A7">
      <w:pPr>
        <w:rPr>
          <w:rFonts w:hint="eastAsia"/>
          <w:sz w:val="28"/>
          <w:szCs w:val="24"/>
          <w:lang w:val="en-US" w:eastAsia="zh-CN"/>
        </w:rPr>
      </w:pPr>
    </w:p>
    <w:p w14:paraId="1D00FB7F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潍坊环境工程职业学院</w:t>
      </w:r>
    </w:p>
    <w:p w14:paraId="66EA795D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2024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</w:t>
      </w:r>
    </w:p>
    <w:p w14:paraId="0349AD3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6" w:beforeAutospacing="0" w:after="46" w:afterAutospacing="0" w:line="560" w:lineRule="exact"/>
        <w:ind w:right="0"/>
        <w:jc w:val="left"/>
        <w:textAlignment w:val="auto"/>
        <w:rPr>
          <w:rStyle w:val="7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sectPr>
          <w:pgSz w:w="11906" w:h="16838"/>
          <w:pgMar w:top="1440" w:right="1474" w:bottom="144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7C1403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NzM3YzBjZmNkY2MzYTE1MGY1NzJhMjEzM2EyYzAifQ=="/>
  </w:docVars>
  <w:rsids>
    <w:rsidRoot w:val="00000000"/>
    <w:rsid w:val="1BA260F0"/>
    <w:rsid w:val="265B377A"/>
    <w:rsid w:val="29C53C42"/>
    <w:rsid w:val="484E1535"/>
    <w:rsid w:val="4D1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0"/>
    <w:pPr>
      <w:tabs>
        <w:tab w:val="right" w:leader="dot" w:pos="9056"/>
      </w:tabs>
    </w:pPr>
    <w:rPr>
      <w:rFonts w:ascii="宋体" w:hAnsi="宋体" w:eastAsia="宋体" w:cs="Times New Roman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标题 1 Char"/>
    <w:link w:val="2"/>
    <w:autoRedefine/>
    <w:qFormat/>
    <w:uiPriority w:val="0"/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174</Characters>
  <Lines>0</Lines>
  <Paragraphs>0</Paragraphs>
  <TotalTime>8</TotalTime>
  <ScaleCrop>false</ScaleCrop>
  <LinksUpToDate>false</LinksUpToDate>
  <CharactersWithSpaces>174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2024-09-02T08:35:00Z</dcterms:created>
  <dc:creator>hp</dc:creator>
  <cp:lastModifiedBy>风向逆转</cp:lastModifiedBy>
  <cp:lastPrinted>2024-09-25T08:59:00Z</cp:lastPrinted>
  <dcterms:modified xsi:type="dcterms:W3CDTF">2024-11-02T00:59:42Z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7921DB8AEA30485D874196DF9C2B8FC5_12</vt:lpwstr>
  </property>
</Properties>
</file>